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48" w:rsidRDefault="00057E48" w:rsidP="00057E48">
      <w:pPr>
        <w:jc w:val="center"/>
        <w:rPr>
          <w:rFonts w:cs="Bader"/>
          <w:b/>
          <w:bCs/>
          <w:szCs w:val="28"/>
          <w:rtl/>
        </w:rPr>
      </w:pPr>
      <w:r>
        <w:rPr>
          <w:rFonts w:cs="Bader" w:hint="cs"/>
          <w:b/>
          <w:bCs/>
          <w:szCs w:val="28"/>
          <w:rtl/>
        </w:rPr>
        <w:t>البرامج الأكاديمية ونواتج التعلم في ضوء</w:t>
      </w:r>
    </w:p>
    <w:p w:rsidR="001435E1" w:rsidRDefault="00057E48" w:rsidP="00057E48">
      <w:pPr>
        <w:jc w:val="center"/>
        <w:rPr>
          <w:rFonts w:cs="Bader"/>
          <w:b/>
          <w:bCs/>
          <w:szCs w:val="28"/>
          <w:rtl/>
          <w:lang w:bidi="ar-EG"/>
        </w:rPr>
      </w:pPr>
      <w:r>
        <w:rPr>
          <w:rFonts w:cs="Bader" w:hint="cs"/>
          <w:b/>
          <w:bCs/>
          <w:szCs w:val="28"/>
          <w:rtl/>
          <w:lang w:bidi="ar-EG"/>
        </w:rPr>
        <w:t xml:space="preserve">الإطار الوطني للمؤهلات </w:t>
      </w:r>
    </w:p>
    <w:p w:rsidR="001435E1" w:rsidRDefault="001435E1" w:rsidP="00532E28">
      <w:pPr>
        <w:jc w:val="center"/>
        <w:rPr>
          <w:rFonts w:cs="Bader"/>
          <w:b/>
          <w:bCs/>
          <w:szCs w:val="28"/>
          <w:rtl/>
        </w:rPr>
      </w:pPr>
      <w:r>
        <w:rPr>
          <w:rFonts w:cs="Bader" w:hint="cs"/>
          <w:b/>
          <w:bCs/>
          <w:szCs w:val="28"/>
          <w:rtl/>
        </w:rPr>
        <w:t>(</w:t>
      </w:r>
      <w:r w:rsidRPr="001435E1">
        <w:rPr>
          <w:rFonts w:cs="Bader" w:hint="cs"/>
          <w:b/>
          <w:bCs/>
          <w:sz w:val="22"/>
          <w:szCs w:val="22"/>
          <w:rtl/>
        </w:rPr>
        <w:t xml:space="preserve">رؤساء وحدات الجودة </w:t>
      </w:r>
      <w:r w:rsidR="00532E28">
        <w:rPr>
          <w:rFonts w:cs="Bader" w:hint="cs"/>
          <w:b/>
          <w:bCs/>
          <w:sz w:val="22"/>
          <w:szCs w:val="22"/>
          <w:rtl/>
        </w:rPr>
        <w:t xml:space="preserve">ـ </w:t>
      </w:r>
      <w:r w:rsidRPr="001435E1">
        <w:rPr>
          <w:rFonts w:cs="Bader" w:hint="cs"/>
          <w:b/>
          <w:bCs/>
          <w:sz w:val="22"/>
          <w:szCs w:val="22"/>
          <w:rtl/>
        </w:rPr>
        <w:t>رؤساء الأقسام</w:t>
      </w:r>
      <w:r w:rsidR="00532E28">
        <w:rPr>
          <w:rFonts w:cs="Bader" w:hint="cs"/>
          <w:b/>
          <w:bCs/>
          <w:sz w:val="22"/>
          <w:szCs w:val="22"/>
          <w:rtl/>
        </w:rPr>
        <w:t xml:space="preserve"> ـ أعضاء هيئة التدريس</w:t>
      </w:r>
      <w:r>
        <w:rPr>
          <w:rFonts w:cs="Bader" w:hint="cs"/>
          <w:b/>
          <w:bCs/>
          <w:szCs w:val="28"/>
          <w:rtl/>
        </w:rPr>
        <w:t>)</w:t>
      </w:r>
    </w:p>
    <w:p w:rsidR="001435E1" w:rsidRDefault="00057E48" w:rsidP="00057E48">
      <w:pPr>
        <w:jc w:val="center"/>
        <w:rPr>
          <w:rFonts w:cs="Bader"/>
          <w:b/>
          <w:bCs/>
          <w:szCs w:val="28"/>
          <w:rtl/>
        </w:rPr>
      </w:pPr>
      <w:r>
        <w:rPr>
          <w:rFonts w:cs="Bader" w:hint="cs"/>
          <w:b/>
          <w:bCs/>
          <w:szCs w:val="28"/>
          <w:rtl/>
        </w:rPr>
        <w:t>12</w:t>
      </w:r>
      <w:r w:rsidR="001435E1">
        <w:rPr>
          <w:rFonts w:cs="Bader" w:hint="cs"/>
          <w:b/>
          <w:bCs/>
          <w:szCs w:val="28"/>
          <w:rtl/>
        </w:rPr>
        <w:t>/</w:t>
      </w:r>
      <w:r>
        <w:rPr>
          <w:rFonts w:cs="Bader" w:hint="cs"/>
          <w:b/>
          <w:bCs/>
          <w:szCs w:val="28"/>
          <w:rtl/>
        </w:rPr>
        <w:t>6</w:t>
      </w:r>
      <w:r w:rsidR="00683FD1">
        <w:rPr>
          <w:rFonts w:cs="Bader" w:hint="cs"/>
          <w:b/>
          <w:bCs/>
          <w:szCs w:val="28"/>
          <w:rtl/>
        </w:rPr>
        <w:t>/</w:t>
      </w:r>
      <w:r w:rsidR="00683FD1">
        <w:rPr>
          <w:rFonts w:cs="Bader"/>
          <w:b/>
          <w:bCs/>
          <w:szCs w:val="28"/>
        </w:rPr>
        <w:t>1434</w:t>
      </w:r>
    </w:p>
    <w:p w:rsidR="00535A4C" w:rsidRPr="001435E1" w:rsidRDefault="001435E1" w:rsidP="001435E1">
      <w:pPr>
        <w:pStyle w:val="ListParagraph"/>
        <w:ind w:left="1080" w:hanging="1054"/>
        <w:jc w:val="center"/>
        <w:rPr>
          <w:b/>
          <w:bCs/>
          <w:szCs w:val="28"/>
          <w:rtl/>
        </w:rPr>
      </w:pPr>
      <w:r w:rsidRPr="001435E1">
        <w:rPr>
          <w:rFonts w:hint="cs"/>
          <w:b/>
          <w:bCs/>
          <w:szCs w:val="28"/>
          <w:rtl/>
        </w:rPr>
        <w:t>الأستاذ الدكتور /</w:t>
      </w:r>
      <w:r w:rsidR="00DE2597" w:rsidRPr="001435E1">
        <w:rPr>
          <w:rFonts w:hint="cs"/>
          <w:b/>
          <w:bCs/>
          <w:szCs w:val="28"/>
          <w:rtl/>
        </w:rPr>
        <w:t xml:space="preserve"> يس</w:t>
      </w:r>
      <w:r w:rsidRPr="001435E1">
        <w:rPr>
          <w:rFonts w:hint="cs"/>
          <w:b/>
          <w:bCs/>
          <w:szCs w:val="28"/>
          <w:rtl/>
        </w:rPr>
        <w:t xml:space="preserve"> عبد الرحمن قنديل</w:t>
      </w:r>
    </w:p>
    <w:p w:rsidR="001435E1" w:rsidRPr="001435E1" w:rsidRDefault="001435E1" w:rsidP="00057E48">
      <w:pPr>
        <w:pStyle w:val="ListParagraph"/>
        <w:ind w:left="1080" w:hanging="1054"/>
        <w:jc w:val="center"/>
        <w:rPr>
          <w:sz w:val="24"/>
          <w:szCs w:val="24"/>
          <w:rtl/>
          <w:lang w:bidi="ar-EG"/>
        </w:rPr>
      </w:pPr>
      <w:r w:rsidRPr="001435E1">
        <w:rPr>
          <w:rFonts w:hint="cs"/>
          <w:sz w:val="24"/>
          <w:szCs w:val="24"/>
          <w:rtl/>
        </w:rPr>
        <w:t xml:space="preserve">أستاذ بكلية التربية ـ </w:t>
      </w:r>
      <w:r w:rsidR="00057E48" w:rsidRPr="001435E1">
        <w:rPr>
          <w:rFonts w:hint="cs"/>
          <w:sz w:val="24"/>
          <w:szCs w:val="24"/>
          <w:rtl/>
        </w:rPr>
        <w:t xml:space="preserve">مستشار </w:t>
      </w:r>
      <w:r w:rsidR="00057E48">
        <w:rPr>
          <w:rFonts w:hint="cs"/>
          <w:sz w:val="24"/>
          <w:szCs w:val="24"/>
          <w:rtl/>
        </w:rPr>
        <w:t xml:space="preserve">وكيل </w:t>
      </w:r>
      <w:r w:rsidR="00057E48" w:rsidRPr="001435E1">
        <w:rPr>
          <w:rFonts w:hint="cs"/>
          <w:sz w:val="24"/>
          <w:szCs w:val="24"/>
          <w:rtl/>
        </w:rPr>
        <w:t>الجامعة للشؤون التعليمية والأكاديمية</w:t>
      </w:r>
    </w:p>
    <w:p w:rsidR="00057E48" w:rsidRDefault="001435E1" w:rsidP="00057E48">
      <w:pPr>
        <w:pStyle w:val="ListParagraph"/>
        <w:ind w:left="1080" w:hanging="1054"/>
        <w:jc w:val="center"/>
        <w:rPr>
          <w:sz w:val="24"/>
          <w:szCs w:val="24"/>
          <w:rtl/>
        </w:rPr>
      </w:pPr>
      <w:r w:rsidRPr="001435E1">
        <w:rPr>
          <w:rFonts w:hint="cs"/>
          <w:sz w:val="24"/>
          <w:szCs w:val="24"/>
          <w:rtl/>
        </w:rPr>
        <w:t xml:space="preserve"> </w:t>
      </w:r>
      <w:r w:rsidR="00057E48">
        <w:rPr>
          <w:rFonts w:hint="cs"/>
          <w:sz w:val="24"/>
          <w:szCs w:val="24"/>
          <w:rtl/>
        </w:rPr>
        <w:t>المشرف على مشروع مركز تطوير التعليم الجامعي</w:t>
      </w:r>
    </w:p>
    <w:p w:rsidR="001435E1" w:rsidRDefault="00057E48" w:rsidP="00057E48">
      <w:pPr>
        <w:pStyle w:val="ListParagraph"/>
        <w:ind w:left="1080" w:hanging="1054"/>
        <w:jc w:val="center"/>
        <w:rPr>
          <w:sz w:val="24"/>
          <w:szCs w:val="24"/>
          <w:rtl/>
        </w:rPr>
      </w:pPr>
      <w:r w:rsidRPr="001435E1">
        <w:rPr>
          <w:rFonts w:hint="cs"/>
          <w:sz w:val="24"/>
          <w:szCs w:val="24"/>
          <w:rtl/>
        </w:rPr>
        <w:t xml:space="preserve">جامعة </w:t>
      </w:r>
      <w:r>
        <w:rPr>
          <w:rFonts w:hint="cs"/>
          <w:sz w:val="24"/>
          <w:szCs w:val="24"/>
          <w:rtl/>
          <w:lang w:bidi="ar-EG"/>
        </w:rPr>
        <w:t>سلمان بن عبد العزيز</w:t>
      </w:r>
      <w:r w:rsidR="001435E1" w:rsidRPr="001435E1">
        <w:rPr>
          <w:rFonts w:hint="cs"/>
          <w:sz w:val="24"/>
          <w:szCs w:val="24"/>
          <w:rtl/>
        </w:rPr>
        <w:t xml:space="preserve"> </w:t>
      </w:r>
    </w:p>
    <w:p w:rsidR="001435E1" w:rsidRPr="00057E48" w:rsidRDefault="00057E48" w:rsidP="00057E48">
      <w:pPr>
        <w:rPr>
          <w:rFonts w:cs="Bader"/>
          <w:b/>
          <w:bCs/>
          <w:szCs w:val="28"/>
          <w:rtl/>
        </w:rPr>
      </w:pPr>
      <w:r w:rsidRPr="001435E1">
        <w:rPr>
          <w:rFonts w:cs="Bader" w:hint="cs"/>
          <w:b/>
          <w:bCs/>
          <w:szCs w:val="28"/>
          <w:rtl/>
        </w:rPr>
        <w:t>أهداف البرنامج التدريبي</w:t>
      </w:r>
    </w:p>
    <w:p w:rsidR="00DE2597" w:rsidRPr="00452A1B" w:rsidRDefault="006046DA" w:rsidP="00452A1B">
      <w:pPr>
        <w:tabs>
          <w:tab w:val="left" w:pos="8306"/>
        </w:tabs>
        <w:rPr>
          <w:b/>
          <w:bCs/>
          <w:sz w:val="32"/>
          <w:rtl/>
        </w:rPr>
      </w:pPr>
      <w:r w:rsidRPr="00452A1B">
        <w:rPr>
          <w:rFonts w:hint="cs"/>
          <w:b/>
          <w:bCs/>
          <w:sz w:val="32"/>
          <w:rtl/>
        </w:rPr>
        <w:t>من المتوقع في نهاية ورشة العمل أن يصبح المشارك</w:t>
      </w:r>
      <w:r w:rsidR="00CF4B73" w:rsidRPr="00452A1B">
        <w:rPr>
          <w:rFonts w:hint="cs"/>
          <w:b/>
          <w:bCs/>
          <w:sz w:val="32"/>
          <w:rtl/>
          <w:lang w:bidi="ar-EG"/>
        </w:rPr>
        <w:t>و</w:t>
      </w:r>
      <w:r w:rsidRPr="00452A1B">
        <w:rPr>
          <w:rFonts w:hint="cs"/>
          <w:b/>
          <w:bCs/>
          <w:sz w:val="32"/>
          <w:rtl/>
        </w:rPr>
        <w:t>ن قادر</w:t>
      </w:r>
      <w:r w:rsidR="00CF4B73" w:rsidRPr="00452A1B">
        <w:rPr>
          <w:rFonts w:hint="cs"/>
          <w:b/>
          <w:bCs/>
          <w:sz w:val="32"/>
          <w:rtl/>
        </w:rPr>
        <w:t>و</w:t>
      </w:r>
      <w:r w:rsidRPr="00452A1B">
        <w:rPr>
          <w:rFonts w:hint="cs"/>
          <w:b/>
          <w:bCs/>
          <w:sz w:val="32"/>
          <w:rtl/>
        </w:rPr>
        <w:t>ن على القيام بما يلي :</w:t>
      </w:r>
    </w:p>
    <w:p w:rsidR="00D727AA" w:rsidRDefault="006046DA" w:rsidP="009A19F6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كتابة </w:t>
      </w:r>
      <w:r w:rsidR="00057E48">
        <w:rPr>
          <w:rFonts w:hint="cs"/>
          <w:rtl/>
        </w:rPr>
        <w:t xml:space="preserve">ثلاثة أسباب </w:t>
      </w:r>
      <w:r w:rsidR="00DC3CF8">
        <w:rPr>
          <w:rFonts w:hint="cs"/>
          <w:rtl/>
        </w:rPr>
        <w:t>ـ على الأقل ـ تبرر أهمية دراسة أعضاء هيئة التدريس الج</w:t>
      </w:r>
      <w:r w:rsidR="00FB50CF">
        <w:rPr>
          <w:rFonts w:hint="cs"/>
          <w:rtl/>
        </w:rPr>
        <w:t>ُ</w:t>
      </w:r>
      <w:r w:rsidR="00DC3CF8">
        <w:rPr>
          <w:rFonts w:hint="cs"/>
          <w:rtl/>
        </w:rPr>
        <w:t>دد للإطار الوطني للمؤهلات .</w:t>
      </w:r>
    </w:p>
    <w:p w:rsidR="00F76EC0" w:rsidRDefault="00DC3CF8" w:rsidP="009A19F6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العمل مع فريق </w:t>
      </w:r>
      <w:r w:rsidR="00FB50CF">
        <w:rPr>
          <w:rFonts w:hint="cs"/>
          <w:rtl/>
        </w:rPr>
        <w:t xml:space="preserve">لاقتراح شكل تخطيطي </w:t>
      </w:r>
      <w:r w:rsidR="009A19F6">
        <w:rPr>
          <w:rFonts w:hint="cs"/>
          <w:rtl/>
          <w:lang w:bidi="ar-EG"/>
        </w:rPr>
        <w:t>يبين آ</w:t>
      </w:r>
      <w:r w:rsidR="00FB50CF">
        <w:rPr>
          <w:rFonts w:hint="cs"/>
          <w:rtl/>
        </w:rPr>
        <w:t>لية</w:t>
      </w:r>
      <w:r>
        <w:rPr>
          <w:rFonts w:hint="cs"/>
          <w:rtl/>
        </w:rPr>
        <w:t xml:space="preserve"> تصميم البرامج الأكاديمية في ضوء</w:t>
      </w:r>
      <w:r w:rsidR="00FB50CF">
        <w:rPr>
          <w:rFonts w:hint="cs"/>
          <w:rtl/>
        </w:rPr>
        <w:t xml:space="preserve"> مضامين</w:t>
      </w:r>
      <w:r>
        <w:rPr>
          <w:rFonts w:hint="cs"/>
          <w:rtl/>
        </w:rPr>
        <w:t xml:space="preserve"> الإطار الوطني للمؤهلات .</w:t>
      </w:r>
    </w:p>
    <w:p w:rsidR="00FB50CF" w:rsidRDefault="00FB50CF" w:rsidP="009A19F6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استخدام الإطار الوطني للمؤهلات في تخطيط عينة من المخرجات التعليمية للبرامج .</w:t>
      </w:r>
    </w:p>
    <w:p w:rsidR="00FB50CF" w:rsidRDefault="00FB50CF" w:rsidP="00FB50CF">
      <w:pPr>
        <w:pStyle w:val="ListParagraph"/>
      </w:pPr>
    </w:p>
    <w:sectPr w:rsidR="00FB50CF" w:rsidSect="00972D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A94"/>
    <w:multiLevelType w:val="hybridMultilevel"/>
    <w:tmpl w:val="4E301D9A"/>
    <w:lvl w:ilvl="0" w:tplc="7A8003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39AC"/>
    <w:multiLevelType w:val="hybridMultilevel"/>
    <w:tmpl w:val="51442E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AD5F3B"/>
    <w:multiLevelType w:val="hybridMultilevel"/>
    <w:tmpl w:val="BC209C3E"/>
    <w:lvl w:ilvl="0" w:tplc="48A07B4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2597"/>
    <w:rsid w:val="00057E48"/>
    <w:rsid w:val="00084EFC"/>
    <w:rsid w:val="00094B76"/>
    <w:rsid w:val="000E5C83"/>
    <w:rsid w:val="000F3494"/>
    <w:rsid w:val="001435E1"/>
    <w:rsid w:val="00146DD9"/>
    <w:rsid w:val="00167775"/>
    <w:rsid w:val="001A6CB5"/>
    <w:rsid w:val="00234193"/>
    <w:rsid w:val="002763AF"/>
    <w:rsid w:val="00452A1B"/>
    <w:rsid w:val="00454906"/>
    <w:rsid w:val="004F6046"/>
    <w:rsid w:val="00517A3F"/>
    <w:rsid w:val="00532E28"/>
    <w:rsid w:val="00535A4C"/>
    <w:rsid w:val="006046DA"/>
    <w:rsid w:val="00626B9E"/>
    <w:rsid w:val="00683FD1"/>
    <w:rsid w:val="00972D95"/>
    <w:rsid w:val="009A19F6"/>
    <w:rsid w:val="00A04C51"/>
    <w:rsid w:val="00AC0266"/>
    <w:rsid w:val="00AF3E36"/>
    <w:rsid w:val="00B17FAB"/>
    <w:rsid w:val="00CF4B73"/>
    <w:rsid w:val="00D420E0"/>
    <w:rsid w:val="00D727AA"/>
    <w:rsid w:val="00D85D5C"/>
    <w:rsid w:val="00DC3CF8"/>
    <w:rsid w:val="00DE2597"/>
    <w:rsid w:val="00F57419"/>
    <w:rsid w:val="00F76EC0"/>
    <w:rsid w:val="00FB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L-Mohanad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DrYasine</cp:lastModifiedBy>
  <cp:revision>10</cp:revision>
  <cp:lastPrinted>2011-03-21T07:36:00Z</cp:lastPrinted>
  <dcterms:created xsi:type="dcterms:W3CDTF">2011-01-22T11:44:00Z</dcterms:created>
  <dcterms:modified xsi:type="dcterms:W3CDTF">2013-04-08T20:50:00Z</dcterms:modified>
</cp:coreProperties>
</file>